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E80" w:rsidRDefault="00A21E80" w:rsidP="00C85AB6">
      <w:pPr>
        <w:jc w:val="both"/>
        <w:rPr>
          <w:rFonts w:ascii="Arial" w:hAnsi="Arial" w:cs="Arial"/>
          <w:b/>
          <w:sz w:val="18"/>
          <w:szCs w:val="18"/>
        </w:rPr>
      </w:pPr>
    </w:p>
    <w:p w:rsidR="00C85AB6" w:rsidRDefault="00C85AB6" w:rsidP="00C85AB6">
      <w:pPr>
        <w:jc w:val="both"/>
        <w:rPr>
          <w:rFonts w:ascii="Arial" w:hAnsi="Arial" w:cs="Arial"/>
          <w:b/>
          <w:sz w:val="18"/>
          <w:szCs w:val="18"/>
        </w:rPr>
      </w:pPr>
    </w:p>
    <w:p w:rsidR="00A21E80" w:rsidRPr="00F71B74" w:rsidRDefault="00A21E80" w:rsidP="00C85AB6">
      <w:pPr>
        <w:jc w:val="both"/>
        <w:rPr>
          <w:rFonts w:ascii="Arial" w:hAnsi="Arial" w:cs="Arial"/>
          <w:b/>
          <w:sz w:val="22"/>
          <w:szCs w:val="22"/>
        </w:rPr>
      </w:pPr>
      <w:r w:rsidRPr="00F71B74">
        <w:rPr>
          <w:rFonts w:ascii="Arial" w:hAnsi="Arial" w:cs="Arial"/>
          <w:b/>
          <w:sz w:val="22"/>
          <w:szCs w:val="22"/>
        </w:rPr>
        <w:t>Article title</w:t>
      </w:r>
    </w:p>
    <w:p w:rsidR="00A21E80" w:rsidRPr="00F71B74" w:rsidRDefault="007922F0" w:rsidP="00C85AB6">
      <w:pPr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pERFORMANCE REPORTING </w:t>
      </w:r>
      <w:r w:rsidR="00E80672">
        <w:rPr>
          <w:rFonts w:ascii="Arial" w:hAnsi="Arial" w:cs="Arial"/>
          <w:b/>
          <w:caps/>
          <w:sz w:val="22"/>
          <w:szCs w:val="22"/>
        </w:rPr>
        <w:t>CHOICES</w:t>
      </w:r>
      <w:r>
        <w:rPr>
          <w:rFonts w:ascii="Arial" w:hAnsi="Arial" w:cs="Arial"/>
          <w:b/>
          <w:caps/>
          <w:sz w:val="22"/>
          <w:szCs w:val="22"/>
        </w:rPr>
        <w:t xml:space="preserve"> </w:t>
      </w:r>
      <w:r w:rsidR="00E268D2">
        <w:rPr>
          <w:rFonts w:ascii="Arial" w:hAnsi="Arial" w:cs="Arial"/>
          <w:b/>
          <w:caps/>
          <w:sz w:val="22"/>
          <w:szCs w:val="22"/>
        </w:rPr>
        <w:t xml:space="preserve">after the adoption of ias 1 </w:t>
      </w:r>
      <w:proofErr w:type="gramStart"/>
      <w:r w:rsidR="00E268D2">
        <w:rPr>
          <w:rFonts w:ascii="Arial" w:hAnsi="Arial" w:cs="Arial"/>
          <w:b/>
          <w:caps/>
          <w:sz w:val="22"/>
          <w:szCs w:val="22"/>
        </w:rPr>
        <w:t>r</w:t>
      </w:r>
      <w:r w:rsidR="00E268D2">
        <w:rPr>
          <w:rFonts w:ascii="Arial" w:hAnsi="Arial" w:cs="Arial"/>
          <w:b/>
          <w:sz w:val="22"/>
          <w:szCs w:val="22"/>
        </w:rPr>
        <w:t>evised:</w:t>
      </w:r>
      <w:proofErr w:type="gramEnd"/>
      <w:r w:rsidR="00E268D2">
        <w:rPr>
          <w:rFonts w:ascii="Arial" w:hAnsi="Arial" w:cs="Arial"/>
          <w:b/>
          <w:sz w:val="22"/>
          <w:szCs w:val="22"/>
        </w:rPr>
        <w:t xml:space="preserve"> </w:t>
      </w:r>
      <w:r w:rsidR="00E268D2" w:rsidRPr="00E268D2">
        <w:rPr>
          <w:rFonts w:ascii="Arial" w:hAnsi="Arial" w:cs="Arial"/>
          <w:b/>
          <w:caps/>
          <w:sz w:val="22"/>
          <w:szCs w:val="22"/>
        </w:rPr>
        <w:t>comparative evidence from Europe and the usa</w:t>
      </w:r>
    </w:p>
    <w:p w:rsidR="00A21E80" w:rsidRDefault="00A21E80" w:rsidP="00C85AB6">
      <w:pPr>
        <w:jc w:val="both"/>
        <w:rPr>
          <w:rFonts w:ascii="Arial" w:hAnsi="Arial" w:cs="Arial"/>
          <w:b/>
          <w:caps/>
          <w:sz w:val="22"/>
          <w:szCs w:val="22"/>
        </w:rPr>
      </w:pPr>
    </w:p>
    <w:p w:rsidR="00C85AB6" w:rsidRDefault="00C85AB6" w:rsidP="00C85AB6">
      <w:pPr>
        <w:jc w:val="both"/>
        <w:rPr>
          <w:rFonts w:ascii="Arial" w:hAnsi="Arial" w:cs="Arial"/>
          <w:b/>
          <w:caps/>
          <w:sz w:val="22"/>
          <w:szCs w:val="22"/>
        </w:rPr>
      </w:pPr>
    </w:p>
    <w:p w:rsidR="00C85AB6" w:rsidRPr="00F71B74" w:rsidRDefault="00C85AB6" w:rsidP="00C85AB6">
      <w:pPr>
        <w:jc w:val="both"/>
        <w:rPr>
          <w:rFonts w:ascii="Arial" w:hAnsi="Arial" w:cs="Arial"/>
          <w:b/>
          <w:caps/>
          <w:sz w:val="22"/>
          <w:szCs w:val="22"/>
        </w:rPr>
      </w:pPr>
    </w:p>
    <w:p w:rsidR="00A21E80" w:rsidRPr="00F71B74" w:rsidRDefault="00A21E80" w:rsidP="00C85AB6">
      <w:pPr>
        <w:jc w:val="both"/>
        <w:rPr>
          <w:rFonts w:ascii="Arial" w:hAnsi="Arial" w:cs="Arial"/>
          <w:b/>
          <w:sz w:val="22"/>
          <w:szCs w:val="22"/>
        </w:rPr>
      </w:pPr>
      <w:r w:rsidRPr="00F71B74">
        <w:rPr>
          <w:rFonts w:ascii="Arial" w:hAnsi="Arial" w:cs="Arial"/>
          <w:b/>
          <w:sz w:val="22"/>
          <w:szCs w:val="22"/>
        </w:rPr>
        <w:t>Corresponding author:</w:t>
      </w:r>
    </w:p>
    <w:p w:rsidR="00A21E80" w:rsidRPr="00F71B74" w:rsidRDefault="00A21E80" w:rsidP="00C85AB6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F71B74">
        <w:rPr>
          <w:rFonts w:ascii="Arial" w:hAnsi="Arial" w:cs="Arial"/>
          <w:b/>
          <w:sz w:val="22"/>
          <w:szCs w:val="22"/>
          <w:lang w:val="en-US"/>
        </w:rPr>
        <w:t>FEDERICA DONI</w:t>
      </w:r>
    </w:p>
    <w:p w:rsidR="00AA488D" w:rsidRPr="00F71B74" w:rsidRDefault="00AA488D" w:rsidP="00C85AB6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F71B74">
        <w:rPr>
          <w:rFonts w:ascii="Arial" w:hAnsi="Arial" w:cs="Arial"/>
          <w:b/>
          <w:sz w:val="22"/>
          <w:szCs w:val="22"/>
          <w:lang w:val="en-US"/>
        </w:rPr>
        <w:t>Milano Bicocca University, Department of Business Administration, Management, Finance &amp; Law</w:t>
      </w:r>
    </w:p>
    <w:p w:rsidR="00AA488D" w:rsidRPr="00F71B74" w:rsidRDefault="00AA488D" w:rsidP="00C85AB6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F71B74">
        <w:rPr>
          <w:rFonts w:ascii="Arial" w:hAnsi="Arial" w:cs="Arial"/>
          <w:b/>
          <w:sz w:val="22"/>
          <w:szCs w:val="22"/>
          <w:lang w:val="it-IT"/>
        </w:rPr>
        <w:t xml:space="preserve">Via Bicocca degli </w:t>
      </w:r>
      <w:proofErr w:type="spellStart"/>
      <w:r w:rsidRPr="00F71B74">
        <w:rPr>
          <w:rFonts w:ascii="Arial" w:hAnsi="Arial" w:cs="Arial"/>
          <w:b/>
          <w:sz w:val="22"/>
          <w:szCs w:val="22"/>
          <w:lang w:val="it-IT"/>
        </w:rPr>
        <w:t>Arcimboldi</w:t>
      </w:r>
      <w:proofErr w:type="spellEnd"/>
      <w:r w:rsidRPr="00F71B74">
        <w:rPr>
          <w:rFonts w:ascii="Arial" w:hAnsi="Arial" w:cs="Arial"/>
          <w:b/>
          <w:sz w:val="22"/>
          <w:szCs w:val="22"/>
          <w:lang w:val="it-IT"/>
        </w:rPr>
        <w:t xml:space="preserve">, 8, Milano, 20126, </w:t>
      </w:r>
      <w:proofErr w:type="spellStart"/>
      <w:r w:rsidRPr="00F71B74">
        <w:rPr>
          <w:rFonts w:ascii="Arial" w:hAnsi="Arial" w:cs="Arial"/>
          <w:b/>
          <w:sz w:val="22"/>
          <w:szCs w:val="22"/>
          <w:lang w:val="it-IT"/>
        </w:rPr>
        <w:t>Italy</w:t>
      </w:r>
      <w:proofErr w:type="spellEnd"/>
      <w:r w:rsidRPr="00F71B74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:rsidR="00AA488D" w:rsidRPr="00F71B74" w:rsidRDefault="00AA488D" w:rsidP="00C85AB6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F71B74">
        <w:rPr>
          <w:rFonts w:ascii="Arial" w:hAnsi="Arial" w:cs="Arial"/>
          <w:b/>
          <w:sz w:val="22"/>
          <w:szCs w:val="22"/>
          <w:lang w:val="en-US"/>
        </w:rPr>
        <w:t>Phone: 0039 02 64483182 (office) 0039 0264483165 (office fax); 0039 3487309841 (mobile)</w:t>
      </w:r>
    </w:p>
    <w:p w:rsidR="00A21E80" w:rsidRPr="00F71B74" w:rsidRDefault="00A21E80" w:rsidP="00C85AB6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F71B74">
        <w:rPr>
          <w:rFonts w:ascii="Arial" w:hAnsi="Arial" w:cs="Arial"/>
          <w:b/>
          <w:sz w:val="22"/>
          <w:szCs w:val="22"/>
          <w:lang w:val="en-US"/>
        </w:rPr>
        <w:t>federica.doni@unimib.it</w:t>
      </w:r>
    </w:p>
    <w:p w:rsidR="00C85AB6" w:rsidRDefault="00C85AB6" w:rsidP="00C85AB6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0A7F23" w:rsidRPr="000A7F23" w:rsidRDefault="000A7F23" w:rsidP="00C85AB6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A21E80" w:rsidRPr="00F71B74" w:rsidRDefault="00800997" w:rsidP="00C85AB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Authors’ </w:t>
      </w:r>
      <w:r w:rsidR="00A21E80" w:rsidRPr="00F71B74">
        <w:rPr>
          <w:rFonts w:ascii="Arial" w:hAnsi="Arial" w:cs="Arial"/>
          <w:b/>
          <w:sz w:val="22"/>
          <w:szCs w:val="22"/>
        </w:rPr>
        <w:t>Biographical Details:</w:t>
      </w:r>
    </w:p>
    <w:p w:rsidR="009345D7" w:rsidRDefault="009345D7" w:rsidP="00C85AB6">
      <w:pPr>
        <w:jc w:val="both"/>
        <w:rPr>
          <w:rFonts w:ascii="Arial" w:hAnsi="Arial" w:cs="Arial"/>
          <w:b/>
          <w:sz w:val="18"/>
          <w:szCs w:val="18"/>
        </w:rPr>
      </w:pPr>
    </w:p>
    <w:p w:rsidR="009345D7" w:rsidRPr="00C26FAF" w:rsidRDefault="009345D7" w:rsidP="00C85AB6">
      <w:pPr>
        <w:jc w:val="both"/>
        <w:rPr>
          <w:rFonts w:ascii="Arial" w:hAnsi="Arial" w:cs="Arial"/>
          <w:b/>
          <w:sz w:val="18"/>
          <w:szCs w:val="18"/>
        </w:rPr>
      </w:pPr>
    </w:p>
    <w:p w:rsidR="00A21E80" w:rsidRPr="00F71B74" w:rsidRDefault="00A21E80" w:rsidP="00C85AB6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F71B74">
        <w:rPr>
          <w:rFonts w:ascii="Arial" w:hAnsi="Arial" w:cs="Arial"/>
          <w:b/>
          <w:sz w:val="22"/>
          <w:szCs w:val="22"/>
          <w:lang w:val="en-US"/>
        </w:rPr>
        <w:t>Dr. Federica Doni, PhD</w:t>
      </w:r>
    </w:p>
    <w:p w:rsidR="00A21E80" w:rsidRPr="00F71B74" w:rsidRDefault="00A21E80" w:rsidP="00C85AB6">
      <w:pPr>
        <w:jc w:val="both"/>
        <w:rPr>
          <w:rFonts w:ascii="Arial" w:hAnsi="Arial" w:cs="Arial"/>
          <w:sz w:val="22"/>
          <w:szCs w:val="22"/>
        </w:rPr>
      </w:pPr>
      <w:r w:rsidRPr="00F71B74">
        <w:rPr>
          <w:rFonts w:ascii="Arial" w:hAnsi="Arial" w:cs="Arial"/>
          <w:sz w:val="22"/>
          <w:szCs w:val="22"/>
        </w:rPr>
        <w:t>Milano Bicocca University, Department of Business Administration, Finance</w:t>
      </w:r>
      <w:r w:rsidR="00C2744D">
        <w:rPr>
          <w:rFonts w:ascii="Arial" w:hAnsi="Arial" w:cs="Arial"/>
          <w:sz w:val="22"/>
          <w:szCs w:val="22"/>
        </w:rPr>
        <w:t>,</w:t>
      </w:r>
      <w:r w:rsidRPr="00F71B74">
        <w:rPr>
          <w:rFonts w:ascii="Arial" w:hAnsi="Arial" w:cs="Arial"/>
          <w:sz w:val="22"/>
          <w:szCs w:val="22"/>
        </w:rPr>
        <w:t xml:space="preserve"> </w:t>
      </w:r>
      <w:r w:rsidR="00C2744D" w:rsidRPr="00F71B74">
        <w:rPr>
          <w:rFonts w:ascii="Arial" w:hAnsi="Arial" w:cs="Arial"/>
          <w:sz w:val="22"/>
          <w:szCs w:val="22"/>
        </w:rPr>
        <w:t>Management,</w:t>
      </w:r>
      <w:r w:rsidRPr="00F71B74">
        <w:rPr>
          <w:rFonts w:ascii="Arial" w:hAnsi="Arial" w:cs="Arial"/>
          <w:sz w:val="22"/>
          <w:szCs w:val="22"/>
        </w:rPr>
        <w:t xml:space="preserve">&amp; Law, </w:t>
      </w:r>
      <w:r w:rsidR="00B3028F" w:rsidRPr="00F71B74">
        <w:rPr>
          <w:rFonts w:ascii="Arial" w:hAnsi="Arial" w:cs="Arial"/>
          <w:sz w:val="22"/>
          <w:szCs w:val="22"/>
        </w:rPr>
        <w:t xml:space="preserve">Via Bicocca </w:t>
      </w:r>
      <w:proofErr w:type="spellStart"/>
      <w:r w:rsidR="00B3028F" w:rsidRPr="00F71B74">
        <w:rPr>
          <w:rFonts w:ascii="Arial" w:hAnsi="Arial" w:cs="Arial"/>
          <w:sz w:val="22"/>
          <w:szCs w:val="22"/>
        </w:rPr>
        <w:t>degli</w:t>
      </w:r>
      <w:proofErr w:type="spellEnd"/>
      <w:r w:rsidR="00B3028F" w:rsidRPr="00F71B74">
        <w:rPr>
          <w:rFonts w:ascii="Arial" w:hAnsi="Arial" w:cs="Arial"/>
          <w:sz w:val="22"/>
          <w:szCs w:val="22"/>
        </w:rPr>
        <w:t xml:space="preserve"> Arcimboldi, 8, </w:t>
      </w:r>
      <w:r w:rsidRPr="00F71B74">
        <w:rPr>
          <w:rFonts w:ascii="Arial" w:hAnsi="Arial" w:cs="Arial"/>
          <w:sz w:val="22"/>
          <w:szCs w:val="22"/>
        </w:rPr>
        <w:t xml:space="preserve">Milano, </w:t>
      </w:r>
      <w:r w:rsidR="00B3028F" w:rsidRPr="00F71B74">
        <w:rPr>
          <w:rFonts w:ascii="Arial" w:hAnsi="Arial" w:cs="Arial"/>
          <w:sz w:val="22"/>
          <w:szCs w:val="22"/>
        </w:rPr>
        <w:t xml:space="preserve">20126, </w:t>
      </w:r>
      <w:r w:rsidRPr="00F71B74">
        <w:rPr>
          <w:rFonts w:ascii="Arial" w:hAnsi="Arial" w:cs="Arial"/>
          <w:sz w:val="22"/>
          <w:szCs w:val="22"/>
        </w:rPr>
        <w:t xml:space="preserve">Italy </w:t>
      </w:r>
    </w:p>
    <w:p w:rsidR="00A21E80" w:rsidRPr="00F71B74" w:rsidRDefault="00A21E80" w:rsidP="00C85AB6">
      <w:pPr>
        <w:jc w:val="both"/>
        <w:rPr>
          <w:rFonts w:ascii="Arial" w:hAnsi="Arial" w:cs="Arial"/>
          <w:sz w:val="22"/>
          <w:szCs w:val="22"/>
        </w:rPr>
      </w:pPr>
      <w:r w:rsidRPr="00F71B74">
        <w:rPr>
          <w:rFonts w:ascii="Arial" w:hAnsi="Arial" w:cs="Arial"/>
          <w:sz w:val="22"/>
          <w:szCs w:val="22"/>
        </w:rPr>
        <w:t>Phone: 0039 02 64483182 (office) 0039 0264483165 (office fax); 0039 3487309841 (mobile)</w:t>
      </w:r>
    </w:p>
    <w:p w:rsidR="00A21E80" w:rsidRPr="00F71B74" w:rsidRDefault="00343D1D" w:rsidP="00C85AB6">
      <w:pPr>
        <w:jc w:val="both"/>
        <w:rPr>
          <w:rFonts w:ascii="Arial" w:hAnsi="Arial" w:cs="Arial"/>
          <w:sz w:val="22"/>
          <w:szCs w:val="22"/>
          <w:lang w:val="it-IT"/>
        </w:rPr>
      </w:pPr>
      <w:proofErr w:type="gramStart"/>
      <w:r w:rsidRPr="00F71B74">
        <w:rPr>
          <w:rFonts w:ascii="Arial" w:hAnsi="Arial" w:cs="Arial"/>
          <w:sz w:val="22"/>
          <w:szCs w:val="22"/>
          <w:lang w:val="it-IT"/>
        </w:rPr>
        <w:t>e-mail</w:t>
      </w:r>
      <w:proofErr w:type="gramEnd"/>
      <w:r w:rsidRPr="00F71B74">
        <w:rPr>
          <w:rFonts w:ascii="Arial" w:hAnsi="Arial" w:cs="Arial"/>
          <w:sz w:val="22"/>
          <w:szCs w:val="22"/>
          <w:lang w:val="it-IT"/>
        </w:rPr>
        <w:t xml:space="preserve">: </w:t>
      </w:r>
      <w:r w:rsidR="00A21E80" w:rsidRPr="00F71B74">
        <w:rPr>
          <w:rFonts w:ascii="Arial" w:hAnsi="Arial" w:cs="Arial"/>
          <w:sz w:val="22"/>
          <w:szCs w:val="22"/>
          <w:lang w:val="it-IT"/>
        </w:rPr>
        <w:t>federica.doni@unimib.it</w:t>
      </w:r>
    </w:p>
    <w:p w:rsidR="00A21E80" w:rsidRPr="00083800" w:rsidRDefault="00343D1D" w:rsidP="00C85AB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71B74">
        <w:rPr>
          <w:rFonts w:ascii="Arial" w:hAnsi="Arial" w:cs="Arial"/>
          <w:sz w:val="22"/>
          <w:szCs w:val="22"/>
        </w:rPr>
        <w:t xml:space="preserve">She is an Assistant Professor </w:t>
      </w:r>
      <w:r w:rsidR="009873CC" w:rsidRPr="00F71B74">
        <w:rPr>
          <w:rFonts w:ascii="Arial" w:hAnsi="Arial" w:cs="Arial"/>
          <w:sz w:val="22"/>
          <w:szCs w:val="22"/>
        </w:rPr>
        <w:t>in Business Administration at the Department of Business Administration, Finance</w:t>
      </w:r>
      <w:r w:rsidR="00C2744D">
        <w:rPr>
          <w:rFonts w:ascii="Arial" w:hAnsi="Arial" w:cs="Arial"/>
          <w:sz w:val="22"/>
          <w:szCs w:val="22"/>
        </w:rPr>
        <w:t>,</w:t>
      </w:r>
      <w:r w:rsidR="009873CC" w:rsidRPr="00F71B74">
        <w:rPr>
          <w:rFonts w:ascii="Arial" w:hAnsi="Arial" w:cs="Arial"/>
          <w:sz w:val="22"/>
          <w:szCs w:val="22"/>
        </w:rPr>
        <w:t xml:space="preserve"> </w:t>
      </w:r>
      <w:r w:rsidR="00C2744D" w:rsidRPr="00F71B74">
        <w:rPr>
          <w:rFonts w:ascii="Arial" w:hAnsi="Arial" w:cs="Arial"/>
          <w:sz w:val="22"/>
          <w:szCs w:val="22"/>
        </w:rPr>
        <w:t>Management</w:t>
      </w:r>
      <w:r w:rsidR="00C2744D">
        <w:rPr>
          <w:rFonts w:ascii="Arial" w:hAnsi="Arial" w:cs="Arial"/>
          <w:sz w:val="22"/>
          <w:szCs w:val="22"/>
        </w:rPr>
        <w:t xml:space="preserve"> </w:t>
      </w:r>
      <w:r w:rsidR="009873CC" w:rsidRPr="00F71B74">
        <w:rPr>
          <w:rFonts w:ascii="Arial" w:hAnsi="Arial" w:cs="Arial"/>
          <w:sz w:val="22"/>
          <w:szCs w:val="22"/>
        </w:rPr>
        <w:t xml:space="preserve">&amp; Law, </w:t>
      </w:r>
      <w:proofErr w:type="gramStart"/>
      <w:r w:rsidR="009873CC" w:rsidRPr="00F71B74">
        <w:rPr>
          <w:rFonts w:ascii="Arial" w:hAnsi="Arial" w:cs="Arial"/>
          <w:sz w:val="22"/>
          <w:szCs w:val="22"/>
        </w:rPr>
        <w:t>University</w:t>
      </w:r>
      <w:proofErr w:type="gramEnd"/>
      <w:r w:rsidR="009873CC" w:rsidRPr="00F71B74">
        <w:rPr>
          <w:rFonts w:ascii="Arial" w:hAnsi="Arial" w:cs="Arial"/>
          <w:sz w:val="22"/>
          <w:szCs w:val="22"/>
        </w:rPr>
        <w:t xml:space="preserve"> of Milano-Bicocca. </w:t>
      </w:r>
      <w:r w:rsidR="00DD02FF" w:rsidRPr="00F71B74">
        <w:rPr>
          <w:rFonts w:ascii="Arial" w:hAnsi="Arial" w:cs="Arial"/>
          <w:sz w:val="22"/>
          <w:szCs w:val="22"/>
        </w:rPr>
        <w:t xml:space="preserve">She teaches Financial Accounting and Business Administration. </w:t>
      </w:r>
      <w:r w:rsidR="00A21E80" w:rsidRPr="00F71B74">
        <w:rPr>
          <w:rFonts w:ascii="Arial" w:hAnsi="Arial" w:cs="Arial"/>
          <w:sz w:val="22"/>
          <w:szCs w:val="22"/>
        </w:rPr>
        <w:t xml:space="preserve">Her main research interests </w:t>
      </w:r>
      <w:r w:rsidR="00083800">
        <w:rPr>
          <w:rFonts w:ascii="Arial" w:hAnsi="Arial" w:cs="Arial"/>
          <w:sz w:val="22"/>
          <w:szCs w:val="22"/>
        </w:rPr>
        <w:t xml:space="preserve">includes International Accounting, </w:t>
      </w:r>
      <w:r w:rsidR="00A21E80" w:rsidRPr="00F71B74">
        <w:rPr>
          <w:rFonts w:ascii="Arial" w:hAnsi="Arial" w:cs="Arial"/>
          <w:sz w:val="22"/>
          <w:szCs w:val="22"/>
        </w:rPr>
        <w:t>Intangible</w:t>
      </w:r>
      <w:r w:rsidR="00B3028F" w:rsidRPr="00F71B74">
        <w:rPr>
          <w:rFonts w:ascii="Arial" w:hAnsi="Arial" w:cs="Arial"/>
          <w:sz w:val="22"/>
          <w:szCs w:val="22"/>
        </w:rPr>
        <w:t>s</w:t>
      </w:r>
      <w:r w:rsidR="00A21E80" w:rsidRPr="00F71B74">
        <w:rPr>
          <w:rFonts w:ascii="Arial" w:hAnsi="Arial" w:cs="Arial"/>
          <w:sz w:val="22"/>
          <w:szCs w:val="22"/>
        </w:rPr>
        <w:t xml:space="preserve"> </w:t>
      </w:r>
      <w:r w:rsidR="00B3028F" w:rsidRPr="00F71B74">
        <w:rPr>
          <w:rFonts w:ascii="Arial" w:hAnsi="Arial" w:cs="Arial"/>
          <w:sz w:val="22"/>
          <w:szCs w:val="22"/>
        </w:rPr>
        <w:t>and Intellectual Capital</w:t>
      </w:r>
      <w:r w:rsidR="00A21E80" w:rsidRPr="00F71B74">
        <w:rPr>
          <w:rFonts w:ascii="Arial" w:hAnsi="Arial" w:cs="Arial"/>
          <w:sz w:val="22"/>
          <w:szCs w:val="22"/>
        </w:rPr>
        <w:t xml:space="preserve">, </w:t>
      </w:r>
      <w:r w:rsidR="009873CC" w:rsidRPr="00F71B74">
        <w:rPr>
          <w:rFonts w:ascii="Arial" w:hAnsi="Arial" w:cs="Arial"/>
          <w:sz w:val="22"/>
          <w:szCs w:val="22"/>
        </w:rPr>
        <w:t>P</w:t>
      </w:r>
      <w:r w:rsidR="00A21E80" w:rsidRPr="00F71B74">
        <w:rPr>
          <w:rFonts w:ascii="Arial" w:hAnsi="Arial" w:cs="Arial"/>
          <w:sz w:val="22"/>
          <w:szCs w:val="22"/>
        </w:rPr>
        <w:t xml:space="preserve">erformance </w:t>
      </w:r>
      <w:r w:rsidR="009873CC" w:rsidRPr="00F71B74">
        <w:rPr>
          <w:rFonts w:ascii="Arial" w:hAnsi="Arial" w:cs="Arial"/>
          <w:sz w:val="22"/>
          <w:szCs w:val="22"/>
        </w:rPr>
        <w:t>M</w:t>
      </w:r>
      <w:r w:rsidR="00A21E80" w:rsidRPr="00F71B74">
        <w:rPr>
          <w:rFonts w:ascii="Arial" w:hAnsi="Arial" w:cs="Arial"/>
          <w:sz w:val="22"/>
          <w:szCs w:val="22"/>
        </w:rPr>
        <w:t xml:space="preserve">easurement </w:t>
      </w:r>
      <w:r w:rsidR="009873CC" w:rsidRPr="00F71B74">
        <w:rPr>
          <w:rFonts w:ascii="Arial" w:hAnsi="Arial" w:cs="Arial"/>
          <w:sz w:val="22"/>
          <w:szCs w:val="22"/>
        </w:rPr>
        <w:t>M</w:t>
      </w:r>
      <w:r w:rsidR="00A21E80" w:rsidRPr="00F71B74">
        <w:rPr>
          <w:rFonts w:ascii="Arial" w:hAnsi="Arial" w:cs="Arial"/>
          <w:sz w:val="22"/>
          <w:szCs w:val="22"/>
        </w:rPr>
        <w:t>odels</w:t>
      </w:r>
      <w:r w:rsidR="00B3028F" w:rsidRPr="00F71B74">
        <w:rPr>
          <w:rFonts w:ascii="Arial" w:hAnsi="Arial" w:cs="Arial"/>
          <w:sz w:val="22"/>
          <w:szCs w:val="22"/>
        </w:rPr>
        <w:t>, Integrated</w:t>
      </w:r>
      <w:r w:rsidR="00083800">
        <w:rPr>
          <w:rFonts w:ascii="Arial" w:hAnsi="Arial" w:cs="Arial"/>
          <w:sz w:val="22"/>
          <w:szCs w:val="22"/>
        </w:rPr>
        <w:t xml:space="preserve"> and Sustainability </w:t>
      </w:r>
      <w:r w:rsidR="00B3028F" w:rsidRPr="00F71B74">
        <w:rPr>
          <w:rFonts w:ascii="Arial" w:hAnsi="Arial" w:cs="Arial"/>
          <w:sz w:val="22"/>
          <w:szCs w:val="22"/>
        </w:rPr>
        <w:t>Report</w:t>
      </w:r>
      <w:r w:rsidRPr="00F71B74">
        <w:rPr>
          <w:rFonts w:ascii="Arial" w:hAnsi="Arial" w:cs="Arial"/>
          <w:sz w:val="22"/>
          <w:szCs w:val="22"/>
        </w:rPr>
        <w:t>ing</w:t>
      </w:r>
      <w:r w:rsidR="00B3028F" w:rsidRPr="00F71B74">
        <w:rPr>
          <w:rFonts w:ascii="Arial" w:hAnsi="Arial" w:cs="Arial"/>
          <w:sz w:val="22"/>
          <w:szCs w:val="22"/>
        </w:rPr>
        <w:t xml:space="preserve">, </w:t>
      </w:r>
      <w:r w:rsidR="009873CC" w:rsidRPr="00F71B74">
        <w:rPr>
          <w:rFonts w:ascii="Arial" w:hAnsi="Arial" w:cs="Arial"/>
          <w:sz w:val="22"/>
          <w:szCs w:val="22"/>
        </w:rPr>
        <w:t>C</w:t>
      </w:r>
      <w:r w:rsidR="00B3028F" w:rsidRPr="00F71B74">
        <w:rPr>
          <w:rFonts w:ascii="Arial" w:hAnsi="Arial" w:cs="Arial"/>
          <w:sz w:val="22"/>
          <w:szCs w:val="22"/>
        </w:rPr>
        <w:t xml:space="preserve">orporate </w:t>
      </w:r>
      <w:r w:rsidR="009873CC" w:rsidRPr="00F71B74">
        <w:rPr>
          <w:rFonts w:ascii="Arial" w:hAnsi="Arial" w:cs="Arial"/>
          <w:sz w:val="22"/>
          <w:szCs w:val="22"/>
        </w:rPr>
        <w:t>G</w:t>
      </w:r>
      <w:r w:rsidR="00B3028F" w:rsidRPr="00F71B74">
        <w:rPr>
          <w:rFonts w:ascii="Arial" w:hAnsi="Arial" w:cs="Arial"/>
          <w:sz w:val="22"/>
          <w:szCs w:val="22"/>
        </w:rPr>
        <w:t xml:space="preserve">overnance, </w:t>
      </w:r>
      <w:r w:rsidR="009873CC" w:rsidRPr="00F71B74">
        <w:rPr>
          <w:rFonts w:ascii="Arial" w:hAnsi="Arial" w:cs="Arial"/>
          <w:sz w:val="22"/>
          <w:szCs w:val="22"/>
        </w:rPr>
        <w:t>A</w:t>
      </w:r>
      <w:r w:rsidR="00B3028F" w:rsidRPr="00F71B74">
        <w:rPr>
          <w:rFonts w:ascii="Arial" w:hAnsi="Arial" w:cs="Arial"/>
          <w:sz w:val="22"/>
          <w:szCs w:val="22"/>
        </w:rPr>
        <w:t xml:space="preserve">ccounting </w:t>
      </w:r>
      <w:r w:rsidR="009873CC" w:rsidRPr="00F71B74">
        <w:rPr>
          <w:rFonts w:ascii="Arial" w:hAnsi="Arial" w:cs="Arial"/>
          <w:sz w:val="22"/>
          <w:szCs w:val="22"/>
        </w:rPr>
        <w:t>H</w:t>
      </w:r>
      <w:r w:rsidR="00B3028F" w:rsidRPr="00F71B74">
        <w:rPr>
          <w:rFonts w:ascii="Arial" w:hAnsi="Arial" w:cs="Arial"/>
          <w:sz w:val="22"/>
          <w:szCs w:val="22"/>
        </w:rPr>
        <w:t>istory</w:t>
      </w:r>
      <w:r w:rsidR="00271B3F">
        <w:rPr>
          <w:rFonts w:ascii="Arial" w:hAnsi="Arial" w:cs="Arial"/>
          <w:sz w:val="22"/>
          <w:szCs w:val="22"/>
        </w:rPr>
        <w:t>, Business Valuation</w:t>
      </w:r>
      <w:r w:rsidRPr="00F71B74">
        <w:rPr>
          <w:rFonts w:ascii="Arial" w:hAnsi="Arial" w:cs="Arial"/>
          <w:sz w:val="22"/>
          <w:szCs w:val="22"/>
        </w:rPr>
        <w:t>.</w:t>
      </w:r>
      <w:r w:rsidR="00A21E80" w:rsidRPr="00F71B74">
        <w:rPr>
          <w:rFonts w:ascii="Arial" w:hAnsi="Arial" w:cs="Arial"/>
          <w:sz w:val="22"/>
          <w:szCs w:val="22"/>
        </w:rPr>
        <w:t xml:space="preserve"> She attends as a speaker at many international conferences, such as EIASM workshops and the annual EAA congress.</w:t>
      </w:r>
      <w:r w:rsidRPr="00F71B74">
        <w:rPr>
          <w:rFonts w:ascii="Arial" w:hAnsi="Arial" w:cs="Arial"/>
          <w:sz w:val="22"/>
          <w:szCs w:val="22"/>
        </w:rPr>
        <w:t xml:space="preserve"> </w:t>
      </w:r>
      <w:r w:rsidR="00271B3F">
        <w:rPr>
          <w:rFonts w:ascii="Arial" w:hAnsi="Arial" w:cs="Arial"/>
          <w:sz w:val="22"/>
          <w:szCs w:val="22"/>
        </w:rPr>
        <w:t xml:space="preserve">She is a </w:t>
      </w:r>
      <w:r w:rsidR="00DD02FF" w:rsidRPr="00083800">
        <w:rPr>
          <w:rFonts w:ascii="Arial" w:hAnsi="Arial" w:cs="Arial"/>
          <w:sz w:val="22"/>
          <w:szCs w:val="22"/>
          <w:lang w:val="en-US"/>
        </w:rPr>
        <w:t>member of the “European Accounting Association” (EAA)</w:t>
      </w:r>
      <w:r w:rsidR="00271B3F">
        <w:rPr>
          <w:rFonts w:ascii="Arial" w:hAnsi="Arial" w:cs="Arial"/>
          <w:sz w:val="22"/>
          <w:szCs w:val="22"/>
          <w:lang w:val="en-US"/>
        </w:rPr>
        <w:t>,</w:t>
      </w:r>
      <w:r w:rsidR="00083800">
        <w:rPr>
          <w:rFonts w:ascii="Arial" w:hAnsi="Arial" w:cs="Arial"/>
          <w:sz w:val="22"/>
          <w:szCs w:val="22"/>
          <w:lang w:val="en-US"/>
        </w:rPr>
        <w:t xml:space="preserve"> </w:t>
      </w:r>
      <w:r w:rsidR="006C3A96">
        <w:rPr>
          <w:rFonts w:ascii="Arial" w:hAnsi="Arial" w:cs="Arial"/>
          <w:sz w:val="22"/>
          <w:szCs w:val="22"/>
          <w:lang w:val="en-US"/>
        </w:rPr>
        <w:t xml:space="preserve">of </w:t>
      </w:r>
      <w:r w:rsidR="00083800">
        <w:rPr>
          <w:rFonts w:ascii="Arial" w:hAnsi="Arial" w:cs="Arial"/>
          <w:sz w:val="22"/>
          <w:szCs w:val="22"/>
          <w:lang w:val="en-US"/>
        </w:rPr>
        <w:t xml:space="preserve">the </w:t>
      </w:r>
      <w:r w:rsidR="00271B3F">
        <w:rPr>
          <w:rFonts w:ascii="Arial" w:hAnsi="Arial" w:cs="Arial"/>
          <w:sz w:val="22"/>
          <w:szCs w:val="22"/>
          <w:lang w:val="en-US"/>
        </w:rPr>
        <w:t>Centre for Social &amp; Environmental Accounting Research (</w:t>
      </w:r>
      <w:r w:rsidR="00083800">
        <w:rPr>
          <w:rFonts w:ascii="Arial" w:hAnsi="Arial" w:cs="Arial"/>
          <w:sz w:val="22"/>
          <w:szCs w:val="22"/>
          <w:lang w:val="en-US"/>
        </w:rPr>
        <w:t>CSEAR</w:t>
      </w:r>
      <w:r w:rsidR="00271B3F">
        <w:rPr>
          <w:rFonts w:ascii="Arial" w:hAnsi="Arial" w:cs="Arial"/>
          <w:sz w:val="22"/>
          <w:szCs w:val="22"/>
          <w:lang w:val="en-US"/>
        </w:rPr>
        <w:t xml:space="preserve">, University of St. Andrews, UK) and </w:t>
      </w:r>
      <w:r w:rsidR="006C3A96">
        <w:rPr>
          <w:rFonts w:ascii="Arial" w:hAnsi="Arial" w:cs="Arial"/>
          <w:sz w:val="22"/>
          <w:szCs w:val="22"/>
          <w:lang w:val="en-US"/>
        </w:rPr>
        <w:t xml:space="preserve">of </w:t>
      </w:r>
      <w:r w:rsidR="00271B3F">
        <w:rPr>
          <w:rFonts w:ascii="Arial" w:hAnsi="Arial" w:cs="Arial"/>
          <w:sz w:val="22"/>
          <w:szCs w:val="22"/>
          <w:lang w:val="en-US"/>
        </w:rPr>
        <w:t>the &lt;IR&gt; Academic Network (IIRC, London, UK).</w:t>
      </w:r>
    </w:p>
    <w:p w:rsidR="00F71B74" w:rsidRPr="00083800" w:rsidRDefault="00F71B74" w:rsidP="00C85AB6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2185A" w:rsidRPr="001522F6" w:rsidRDefault="00E2185A" w:rsidP="00C85AB6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E2185A" w:rsidRPr="00F71B74" w:rsidRDefault="00E2185A" w:rsidP="00E2185A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Dr. Silvia Rossetti</w:t>
      </w:r>
      <w:r w:rsidRPr="00F71B74">
        <w:rPr>
          <w:rFonts w:ascii="Arial" w:hAnsi="Arial" w:cs="Arial"/>
          <w:b/>
          <w:sz w:val="22"/>
          <w:szCs w:val="22"/>
          <w:lang w:val="en-US"/>
        </w:rPr>
        <w:t>, PhD</w:t>
      </w:r>
    </w:p>
    <w:p w:rsidR="00E2185A" w:rsidRPr="00F71B74" w:rsidRDefault="00E2185A" w:rsidP="00E218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Pisa</w:t>
      </w:r>
      <w:r w:rsidRPr="00F71B74">
        <w:rPr>
          <w:rFonts w:ascii="Arial" w:hAnsi="Arial" w:cs="Arial"/>
          <w:sz w:val="22"/>
          <w:szCs w:val="22"/>
        </w:rPr>
        <w:t xml:space="preserve"> University, </w:t>
      </w:r>
      <w:r>
        <w:rPr>
          <w:rFonts w:ascii="Arial" w:hAnsi="Arial" w:cs="Arial"/>
          <w:sz w:val="22"/>
          <w:szCs w:val="22"/>
        </w:rPr>
        <w:t xml:space="preserve">Department of Management and Economics, </w:t>
      </w:r>
      <w:r w:rsidRPr="00F71B74">
        <w:rPr>
          <w:rFonts w:ascii="Arial" w:hAnsi="Arial" w:cs="Arial"/>
          <w:sz w:val="22"/>
          <w:szCs w:val="22"/>
        </w:rPr>
        <w:t xml:space="preserve">Via </w:t>
      </w:r>
      <w:proofErr w:type="spellStart"/>
      <w:r>
        <w:rPr>
          <w:rFonts w:ascii="Arial" w:hAnsi="Arial" w:cs="Arial"/>
          <w:sz w:val="22"/>
          <w:szCs w:val="22"/>
        </w:rPr>
        <w:t>Cosimo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Ridolfi</w:t>
      </w:r>
      <w:proofErr w:type="spellEnd"/>
      <w:r>
        <w:rPr>
          <w:rFonts w:ascii="Arial" w:hAnsi="Arial" w:cs="Arial"/>
          <w:sz w:val="22"/>
          <w:szCs w:val="22"/>
        </w:rPr>
        <w:t>, 9</w:t>
      </w:r>
      <w:r w:rsidRPr="00F71B7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Pisa</w:t>
      </w:r>
      <w:r w:rsidRPr="00F71B7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56125</w:t>
      </w:r>
      <w:r w:rsidRPr="00F71B74">
        <w:rPr>
          <w:rFonts w:ascii="Arial" w:hAnsi="Arial" w:cs="Arial"/>
          <w:sz w:val="22"/>
          <w:szCs w:val="22"/>
        </w:rPr>
        <w:t xml:space="preserve">, Italy </w:t>
      </w:r>
    </w:p>
    <w:p w:rsidR="00E2185A" w:rsidRPr="00F71B74" w:rsidRDefault="00E2185A" w:rsidP="00E2185A">
      <w:pPr>
        <w:rPr>
          <w:rFonts w:ascii="Arial" w:hAnsi="Arial" w:cs="Arial"/>
          <w:sz w:val="22"/>
          <w:szCs w:val="22"/>
        </w:rPr>
      </w:pPr>
      <w:r w:rsidRPr="00F71B74">
        <w:rPr>
          <w:rFonts w:ascii="Arial" w:hAnsi="Arial" w:cs="Arial"/>
          <w:sz w:val="22"/>
          <w:szCs w:val="22"/>
        </w:rPr>
        <w:t xml:space="preserve">Phone: 0039 </w:t>
      </w:r>
      <w:r>
        <w:rPr>
          <w:rFonts w:ascii="Arial" w:hAnsi="Arial" w:cs="Arial"/>
          <w:sz w:val="22"/>
          <w:szCs w:val="22"/>
        </w:rPr>
        <w:t>3289725583</w:t>
      </w:r>
      <w:r w:rsidRPr="00F71B74">
        <w:rPr>
          <w:rFonts w:ascii="Arial" w:hAnsi="Arial" w:cs="Arial"/>
          <w:sz w:val="22"/>
          <w:szCs w:val="22"/>
        </w:rPr>
        <w:t xml:space="preserve"> (mobile)</w:t>
      </w:r>
    </w:p>
    <w:p w:rsidR="00E2185A" w:rsidRPr="00F71B74" w:rsidRDefault="00E2185A" w:rsidP="00E2185A">
      <w:pPr>
        <w:rPr>
          <w:rFonts w:ascii="Arial" w:hAnsi="Arial" w:cs="Arial"/>
          <w:sz w:val="22"/>
          <w:szCs w:val="22"/>
          <w:lang w:val="it-IT"/>
        </w:rPr>
      </w:pPr>
      <w:proofErr w:type="gramStart"/>
      <w:r w:rsidRPr="00F71B74">
        <w:rPr>
          <w:rFonts w:ascii="Arial" w:hAnsi="Arial" w:cs="Arial"/>
          <w:sz w:val="22"/>
          <w:szCs w:val="22"/>
          <w:lang w:val="it-IT"/>
        </w:rPr>
        <w:t>e-mail</w:t>
      </w:r>
      <w:proofErr w:type="gramEnd"/>
      <w:r w:rsidRPr="00F71B74">
        <w:rPr>
          <w:rFonts w:ascii="Arial" w:hAnsi="Arial" w:cs="Arial"/>
          <w:sz w:val="22"/>
          <w:szCs w:val="22"/>
          <w:lang w:val="it-IT"/>
        </w:rPr>
        <w:t xml:space="preserve">: </w:t>
      </w:r>
      <w:r w:rsidR="00786165" w:rsidRPr="00786165">
        <w:rPr>
          <w:rFonts w:ascii="Arial" w:hAnsi="Arial" w:cs="Arial"/>
          <w:sz w:val="22"/>
          <w:szCs w:val="22"/>
          <w:lang w:val="it-IT"/>
        </w:rPr>
        <w:t>silvia.rss@libero.it</w:t>
      </w:r>
    </w:p>
    <w:p w:rsidR="00E2185A" w:rsidRPr="0049054B" w:rsidRDefault="00E2185A" w:rsidP="00E2185A">
      <w:pPr>
        <w:jc w:val="both"/>
        <w:rPr>
          <w:rFonts w:ascii="Times" w:hAnsi="Times"/>
          <w:sz w:val="20"/>
          <w:szCs w:val="20"/>
          <w:lang w:eastAsia="it-IT"/>
        </w:rPr>
      </w:pPr>
      <w:r w:rsidRPr="0049054B">
        <w:rPr>
          <w:rFonts w:ascii="Arial" w:hAnsi="Arial"/>
          <w:color w:val="000000"/>
          <w:sz w:val="21"/>
          <w:szCs w:val="21"/>
          <w:lang w:eastAsia="it-IT"/>
        </w:rPr>
        <w:t xml:space="preserve">She is a </w:t>
      </w:r>
      <w:proofErr w:type="spellStart"/>
      <w:r w:rsidRPr="0049054B">
        <w:rPr>
          <w:rFonts w:ascii="Arial" w:hAnsi="Arial"/>
          <w:color w:val="000000"/>
          <w:sz w:val="21"/>
          <w:szCs w:val="21"/>
          <w:lang w:eastAsia="it-IT"/>
        </w:rPr>
        <w:t>Phd</w:t>
      </w:r>
      <w:proofErr w:type="spellEnd"/>
      <w:r w:rsidRPr="0049054B">
        <w:rPr>
          <w:rFonts w:ascii="Arial" w:hAnsi="Arial"/>
          <w:color w:val="000000"/>
          <w:sz w:val="21"/>
          <w:szCs w:val="21"/>
          <w:lang w:eastAsia="it-IT"/>
        </w:rPr>
        <w:t xml:space="preserve"> graduate at the University of Pisa. </w:t>
      </w:r>
      <w:r w:rsidRPr="0049054B">
        <w:rPr>
          <w:rFonts w:ascii="Arial" w:hAnsi="Arial" w:cs="Arial"/>
          <w:sz w:val="22"/>
          <w:szCs w:val="22"/>
        </w:rPr>
        <w:t xml:space="preserve">Her main research interests </w:t>
      </w:r>
      <w:proofErr w:type="gramStart"/>
      <w:r w:rsidRPr="0049054B">
        <w:rPr>
          <w:rFonts w:ascii="Arial" w:hAnsi="Arial" w:cs="Arial"/>
          <w:sz w:val="22"/>
          <w:szCs w:val="22"/>
        </w:rPr>
        <w:t>are</w:t>
      </w:r>
      <w:r w:rsidRPr="0049054B">
        <w:rPr>
          <w:rFonts w:ascii="Arial" w:hAnsi="Arial"/>
          <w:color w:val="000000"/>
          <w:sz w:val="21"/>
          <w:szCs w:val="21"/>
          <w:lang w:eastAsia="it-IT"/>
        </w:rPr>
        <w:t>:</w:t>
      </w:r>
      <w:proofErr w:type="gramEnd"/>
      <w:r w:rsidRPr="0049054B">
        <w:rPr>
          <w:rFonts w:ascii="Arial" w:hAnsi="Arial"/>
          <w:color w:val="000000"/>
          <w:sz w:val="21"/>
          <w:szCs w:val="21"/>
          <w:lang w:eastAsia="it-IT"/>
        </w:rPr>
        <w:t xml:space="preserve"> International Accounting, IFRS principles. </w:t>
      </w:r>
      <w:r w:rsidRPr="0049054B">
        <w:rPr>
          <w:rFonts w:ascii="Arial" w:hAnsi="Arial" w:cs="Arial"/>
          <w:sz w:val="22"/>
          <w:szCs w:val="22"/>
        </w:rPr>
        <w:t>Performance M</w:t>
      </w:r>
      <w:bookmarkStart w:id="0" w:name="_GoBack"/>
      <w:bookmarkEnd w:id="0"/>
      <w:r w:rsidRPr="0049054B">
        <w:rPr>
          <w:rFonts w:ascii="Arial" w:hAnsi="Arial" w:cs="Arial"/>
          <w:sz w:val="22"/>
          <w:szCs w:val="22"/>
        </w:rPr>
        <w:t>easurement Models</w:t>
      </w:r>
      <w:r w:rsidRPr="0049054B">
        <w:rPr>
          <w:rFonts w:ascii="Arial" w:hAnsi="Arial"/>
          <w:color w:val="000000"/>
          <w:sz w:val="21"/>
          <w:szCs w:val="21"/>
          <w:lang w:eastAsia="it-IT"/>
        </w:rPr>
        <w:t xml:space="preserve">. She attended as a speaker at   international conferences i.e. the annual EAA congress and she has written and published some articles in journals both international and </w:t>
      </w:r>
      <w:r w:rsidR="00AE4811">
        <w:rPr>
          <w:rFonts w:ascii="Arial" w:hAnsi="Arial"/>
          <w:color w:val="000000"/>
          <w:sz w:val="21"/>
          <w:szCs w:val="21"/>
          <w:lang w:eastAsia="it-IT"/>
        </w:rPr>
        <w:t>national</w:t>
      </w:r>
      <w:r w:rsidRPr="0049054B">
        <w:rPr>
          <w:rFonts w:ascii="Arial" w:hAnsi="Arial"/>
          <w:color w:val="000000"/>
          <w:sz w:val="21"/>
          <w:szCs w:val="21"/>
          <w:lang w:eastAsia="it-IT"/>
        </w:rPr>
        <w:t>.</w:t>
      </w:r>
      <w:r w:rsidR="00712CF9">
        <w:rPr>
          <w:rFonts w:ascii="Arial" w:hAnsi="Arial"/>
          <w:color w:val="000000"/>
          <w:sz w:val="21"/>
          <w:szCs w:val="21"/>
          <w:lang w:eastAsia="it-IT"/>
        </w:rPr>
        <w:t xml:space="preserve"> </w:t>
      </w:r>
      <w:r w:rsidR="00712CF9">
        <w:rPr>
          <w:rFonts w:ascii="Arial" w:hAnsi="Arial" w:cs="Arial"/>
          <w:sz w:val="22"/>
          <w:szCs w:val="22"/>
        </w:rPr>
        <w:t xml:space="preserve">She is a </w:t>
      </w:r>
      <w:r w:rsidR="00712CF9" w:rsidRPr="00083800">
        <w:rPr>
          <w:rFonts w:ascii="Arial" w:hAnsi="Arial" w:cs="Arial"/>
          <w:sz w:val="22"/>
          <w:szCs w:val="22"/>
          <w:lang w:val="en-US"/>
        </w:rPr>
        <w:t>member of the “European Accounting Association” (EAA)</w:t>
      </w:r>
      <w:r w:rsidR="001522F6">
        <w:rPr>
          <w:rFonts w:ascii="Arial" w:hAnsi="Arial" w:cs="Arial"/>
          <w:sz w:val="22"/>
          <w:szCs w:val="22"/>
          <w:lang w:val="en-US"/>
        </w:rPr>
        <w:t>.</w:t>
      </w:r>
    </w:p>
    <w:p w:rsidR="00E2185A" w:rsidRPr="0049054B" w:rsidRDefault="00E2185A" w:rsidP="00E2185A">
      <w:pPr>
        <w:jc w:val="both"/>
        <w:rPr>
          <w:rFonts w:ascii="Arial" w:hAnsi="Arial" w:cs="Arial"/>
          <w:sz w:val="22"/>
          <w:szCs w:val="22"/>
        </w:rPr>
      </w:pPr>
    </w:p>
    <w:p w:rsidR="007922F0" w:rsidRPr="001522F6" w:rsidRDefault="007922F0" w:rsidP="00C85AB6">
      <w:pPr>
        <w:jc w:val="both"/>
        <w:rPr>
          <w:lang w:val="en-US"/>
        </w:rPr>
      </w:pPr>
    </w:p>
    <w:p w:rsidR="00FA7CB5" w:rsidRPr="00F71B74" w:rsidRDefault="00FA7CB5" w:rsidP="00C85AB6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F71B74">
        <w:rPr>
          <w:rFonts w:ascii="Arial" w:hAnsi="Arial" w:cs="Arial"/>
          <w:b/>
          <w:sz w:val="22"/>
          <w:szCs w:val="22"/>
          <w:lang w:val="it-IT"/>
        </w:rPr>
        <w:t xml:space="preserve">Prof. </w:t>
      </w:r>
      <w:r w:rsidR="007922F0">
        <w:rPr>
          <w:rFonts w:ascii="Arial" w:hAnsi="Arial" w:cs="Arial"/>
          <w:b/>
          <w:sz w:val="22"/>
          <w:szCs w:val="22"/>
          <w:lang w:val="it-IT"/>
        </w:rPr>
        <w:t>Roberto Verona</w:t>
      </w:r>
      <w:r w:rsidR="00E80672">
        <w:rPr>
          <w:rFonts w:ascii="Arial" w:hAnsi="Arial" w:cs="Arial"/>
          <w:b/>
          <w:sz w:val="22"/>
          <w:szCs w:val="22"/>
          <w:lang w:val="it-IT"/>
        </w:rPr>
        <w:t xml:space="preserve">, </w:t>
      </w:r>
      <w:proofErr w:type="spellStart"/>
      <w:r w:rsidR="00E80672">
        <w:rPr>
          <w:rFonts w:ascii="Arial" w:hAnsi="Arial" w:cs="Arial"/>
          <w:b/>
          <w:sz w:val="22"/>
          <w:szCs w:val="22"/>
          <w:lang w:val="it-IT"/>
        </w:rPr>
        <w:t>PhD</w:t>
      </w:r>
      <w:proofErr w:type="spellEnd"/>
    </w:p>
    <w:p w:rsidR="006E21C9" w:rsidRPr="00986B7B" w:rsidRDefault="006E21C9" w:rsidP="00DE5EB2">
      <w:pPr>
        <w:jc w:val="both"/>
        <w:rPr>
          <w:rFonts w:ascii="Arial" w:hAnsi="Arial" w:cs="Arial"/>
          <w:sz w:val="22"/>
          <w:szCs w:val="22"/>
          <w:lang w:val="it-IT"/>
        </w:rPr>
      </w:pPr>
      <w:proofErr w:type="spellStart"/>
      <w:r w:rsidRPr="00986B7B">
        <w:rPr>
          <w:rFonts w:ascii="Arial" w:hAnsi="Arial" w:cs="Arial"/>
          <w:sz w:val="22"/>
          <w:szCs w:val="22"/>
          <w:lang w:val="it-IT"/>
        </w:rPr>
        <w:t>University</w:t>
      </w:r>
      <w:proofErr w:type="spellEnd"/>
      <w:r w:rsidRPr="00986B7B">
        <w:rPr>
          <w:rFonts w:ascii="Arial" w:hAnsi="Arial" w:cs="Arial"/>
          <w:sz w:val="22"/>
          <w:szCs w:val="22"/>
          <w:lang w:val="it-IT"/>
        </w:rPr>
        <w:t xml:space="preserve"> of Pisa, Pisa, </w:t>
      </w:r>
      <w:proofErr w:type="spellStart"/>
      <w:r w:rsidRPr="00986B7B">
        <w:rPr>
          <w:rFonts w:ascii="Arial" w:hAnsi="Arial" w:cs="Arial"/>
          <w:sz w:val="22"/>
          <w:szCs w:val="22"/>
          <w:lang w:val="it-IT"/>
        </w:rPr>
        <w:t>Italy</w:t>
      </w:r>
      <w:proofErr w:type="spellEnd"/>
    </w:p>
    <w:p w:rsidR="006E21C9" w:rsidRPr="00DE5EB2" w:rsidRDefault="006E21C9" w:rsidP="00DE5EB2">
      <w:pPr>
        <w:jc w:val="both"/>
        <w:rPr>
          <w:rFonts w:ascii="Arial" w:hAnsi="Arial" w:cs="Arial"/>
          <w:sz w:val="22"/>
          <w:szCs w:val="22"/>
        </w:rPr>
      </w:pPr>
      <w:r w:rsidRPr="00DE5EB2">
        <w:rPr>
          <w:rFonts w:ascii="Arial" w:hAnsi="Arial" w:cs="Arial"/>
          <w:sz w:val="22"/>
          <w:szCs w:val="22"/>
        </w:rPr>
        <w:t>Department of Economi</w:t>
      </w:r>
      <w:r w:rsidR="00C2744D">
        <w:rPr>
          <w:rFonts w:ascii="Arial" w:hAnsi="Arial" w:cs="Arial"/>
          <w:sz w:val="22"/>
          <w:szCs w:val="22"/>
        </w:rPr>
        <w:t>c</w:t>
      </w:r>
      <w:r w:rsidRPr="00DE5EB2">
        <w:rPr>
          <w:rFonts w:ascii="Arial" w:hAnsi="Arial" w:cs="Arial"/>
          <w:sz w:val="22"/>
          <w:szCs w:val="22"/>
        </w:rPr>
        <w:t>s and Management</w:t>
      </w:r>
    </w:p>
    <w:p w:rsidR="006E21C9" w:rsidRPr="00DE5EB2" w:rsidRDefault="006E21C9" w:rsidP="00DE5EB2">
      <w:pPr>
        <w:jc w:val="both"/>
        <w:rPr>
          <w:rFonts w:ascii="Arial" w:hAnsi="Arial" w:cs="Arial"/>
          <w:sz w:val="22"/>
          <w:szCs w:val="22"/>
        </w:rPr>
      </w:pPr>
      <w:r w:rsidRPr="00DE5EB2">
        <w:rPr>
          <w:rFonts w:ascii="Arial" w:hAnsi="Arial" w:cs="Arial"/>
          <w:sz w:val="22"/>
          <w:szCs w:val="22"/>
        </w:rPr>
        <w:t>Tel: 0039 050 2216407 (office): 0039 050 541403 (office fax); 0039 3479827793 (mobile)</w:t>
      </w:r>
    </w:p>
    <w:p w:rsidR="006E21C9" w:rsidRPr="00DE5EB2" w:rsidRDefault="00DE5EB2" w:rsidP="00DE5EB2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roberto</w:t>
      </w:r>
      <w:proofErr w:type="gramEnd"/>
      <w:r>
        <w:rPr>
          <w:rFonts w:ascii="Arial" w:hAnsi="Arial" w:cs="Arial"/>
          <w:sz w:val="22"/>
          <w:szCs w:val="22"/>
        </w:rPr>
        <w:t>.</w:t>
      </w:r>
      <w:hyperlink r:id="rId4" w:history="1">
        <w:r w:rsidRPr="00DE5EB2">
          <w:rPr>
            <w:rFonts w:ascii="Arial" w:hAnsi="Arial" w:cs="Arial"/>
            <w:sz w:val="22"/>
            <w:szCs w:val="22"/>
          </w:rPr>
          <w:t>verona@unipi.it</w:t>
        </w:r>
      </w:hyperlink>
    </w:p>
    <w:p w:rsidR="006E21C9" w:rsidRPr="00DE5EB2" w:rsidRDefault="006E21C9" w:rsidP="00DE5EB2">
      <w:pPr>
        <w:jc w:val="both"/>
        <w:rPr>
          <w:rFonts w:ascii="Arial" w:hAnsi="Arial" w:cs="Arial"/>
          <w:sz w:val="22"/>
          <w:szCs w:val="22"/>
        </w:rPr>
      </w:pPr>
      <w:r w:rsidRPr="00DE5EB2">
        <w:rPr>
          <w:rFonts w:ascii="Arial" w:hAnsi="Arial" w:cs="Arial"/>
          <w:sz w:val="22"/>
          <w:szCs w:val="22"/>
        </w:rPr>
        <w:t xml:space="preserve">Roberto Verona received his degree in business economics in 1998 with top grades. In 2003, he received his PhD from the University of Pisa’s Faculty of Economics and become a business administration and management researcher at this same university. In </w:t>
      </w:r>
      <w:proofErr w:type="gramStart"/>
      <w:r w:rsidRPr="00DE5EB2">
        <w:rPr>
          <w:rFonts w:ascii="Arial" w:hAnsi="Arial" w:cs="Arial"/>
          <w:sz w:val="22"/>
          <w:szCs w:val="22"/>
        </w:rPr>
        <w:t>2011</w:t>
      </w:r>
      <w:proofErr w:type="gramEnd"/>
      <w:r w:rsidRPr="00DE5EB2">
        <w:rPr>
          <w:rFonts w:ascii="Arial" w:hAnsi="Arial" w:cs="Arial"/>
          <w:sz w:val="22"/>
          <w:szCs w:val="22"/>
        </w:rPr>
        <w:t xml:space="preserve"> he became Associate Professor of </w:t>
      </w:r>
      <w:r w:rsidR="00BF5DBF">
        <w:rPr>
          <w:rFonts w:ascii="Arial" w:hAnsi="Arial" w:cs="Arial"/>
          <w:sz w:val="22"/>
          <w:szCs w:val="22"/>
        </w:rPr>
        <w:t>Business Administration</w:t>
      </w:r>
      <w:r w:rsidRPr="00DE5EB2">
        <w:rPr>
          <w:rFonts w:ascii="Arial" w:hAnsi="Arial" w:cs="Arial"/>
          <w:sz w:val="22"/>
          <w:szCs w:val="22"/>
        </w:rPr>
        <w:t xml:space="preserve">. His teaching activities include master degrees and vocational </w:t>
      </w:r>
      <w:r w:rsidRPr="00DE5EB2">
        <w:rPr>
          <w:rFonts w:ascii="Arial" w:hAnsi="Arial" w:cs="Arial"/>
          <w:sz w:val="22"/>
          <w:szCs w:val="22"/>
        </w:rPr>
        <w:lastRenderedPageBreak/>
        <w:t xml:space="preserve">training courses. His main research interests are </w:t>
      </w:r>
      <w:r w:rsidR="00986B7B">
        <w:rPr>
          <w:rFonts w:ascii="Arial" w:hAnsi="Arial" w:cs="Arial"/>
          <w:sz w:val="22"/>
          <w:szCs w:val="22"/>
        </w:rPr>
        <w:t>international accounting</w:t>
      </w:r>
      <w:r w:rsidRPr="00DE5EB2">
        <w:rPr>
          <w:rFonts w:ascii="Arial" w:hAnsi="Arial" w:cs="Arial"/>
          <w:sz w:val="22"/>
          <w:szCs w:val="22"/>
        </w:rPr>
        <w:t>, financial statement policies, extraordinary operations, gambling and accounting</w:t>
      </w:r>
      <w:r w:rsidR="00986B7B">
        <w:rPr>
          <w:rFonts w:ascii="Arial" w:hAnsi="Arial" w:cs="Arial"/>
          <w:sz w:val="22"/>
          <w:szCs w:val="22"/>
        </w:rPr>
        <w:t xml:space="preserve"> history</w:t>
      </w:r>
      <w:r w:rsidRPr="00DE5EB2">
        <w:rPr>
          <w:rFonts w:ascii="Arial" w:hAnsi="Arial" w:cs="Arial"/>
          <w:sz w:val="22"/>
          <w:szCs w:val="22"/>
        </w:rPr>
        <w:t>.</w:t>
      </w:r>
      <w:r w:rsidR="00CD38DA">
        <w:rPr>
          <w:rFonts w:ascii="Arial" w:hAnsi="Arial" w:cs="Arial"/>
          <w:sz w:val="22"/>
          <w:szCs w:val="22"/>
        </w:rPr>
        <w:t xml:space="preserve"> He is a </w:t>
      </w:r>
      <w:r w:rsidR="00CD38DA" w:rsidRPr="00083800">
        <w:rPr>
          <w:rFonts w:ascii="Arial" w:hAnsi="Arial" w:cs="Arial"/>
          <w:sz w:val="22"/>
          <w:szCs w:val="22"/>
          <w:lang w:val="en-US"/>
        </w:rPr>
        <w:t>member of the “European Accounting Association” (EAA)</w:t>
      </w:r>
      <w:r w:rsidR="001522F6">
        <w:rPr>
          <w:rFonts w:ascii="Arial" w:hAnsi="Arial" w:cs="Arial"/>
          <w:sz w:val="22"/>
          <w:szCs w:val="22"/>
          <w:lang w:val="en-US"/>
        </w:rPr>
        <w:t>.</w:t>
      </w:r>
    </w:p>
    <w:p w:rsidR="00FA7CB5" w:rsidRPr="00986B7B" w:rsidRDefault="00FA7CB5" w:rsidP="00C85AB6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A7CB5" w:rsidRPr="00800997" w:rsidRDefault="00FA7CB5" w:rsidP="00C85AB6">
      <w:pPr>
        <w:jc w:val="both"/>
        <w:rPr>
          <w:rFonts w:ascii="Arial" w:hAnsi="Arial" w:cs="Arial"/>
          <w:b/>
          <w:sz w:val="18"/>
          <w:szCs w:val="18"/>
          <w:lang w:val="en-US"/>
        </w:rPr>
      </w:pPr>
    </w:p>
    <w:sectPr w:rsidR="00FA7CB5" w:rsidRPr="008009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80"/>
    <w:rsid w:val="0008239E"/>
    <w:rsid w:val="00083800"/>
    <w:rsid w:val="000A7F23"/>
    <w:rsid w:val="000B1F91"/>
    <w:rsid w:val="00134068"/>
    <w:rsid w:val="001522F6"/>
    <w:rsid w:val="00160E42"/>
    <w:rsid w:val="00225F2E"/>
    <w:rsid w:val="00237F52"/>
    <w:rsid w:val="00271B3F"/>
    <w:rsid w:val="003273C0"/>
    <w:rsid w:val="00343D1D"/>
    <w:rsid w:val="00423B5C"/>
    <w:rsid w:val="005340A9"/>
    <w:rsid w:val="006C0F1E"/>
    <w:rsid w:val="006C3A96"/>
    <w:rsid w:val="006E21C9"/>
    <w:rsid w:val="00712CF9"/>
    <w:rsid w:val="00737730"/>
    <w:rsid w:val="00786165"/>
    <w:rsid w:val="007922F0"/>
    <w:rsid w:val="00800997"/>
    <w:rsid w:val="009345D7"/>
    <w:rsid w:val="00986B7B"/>
    <w:rsid w:val="009873CC"/>
    <w:rsid w:val="00A21E80"/>
    <w:rsid w:val="00AA488D"/>
    <w:rsid w:val="00AE4811"/>
    <w:rsid w:val="00B3028F"/>
    <w:rsid w:val="00B85BD9"/>
    <w:rsid w:val="00B97860"/>
    <w:rsid w:val="00BA4283"/>
    <w:rsid w:val="00BF5DBF"/>
    <w:rsid w:val="00C2744D"/>
    <w:rsid w:val="00C85AB6"/>
    <w:rsid w:val="00CD38DA"/>
    <w:rsid w:val="00D53453"/>
    <w:rsid w:val="00DD02FF"/>
    <w:rsid w:val="00DE5EB2"/>
    <w:rsid w:val="00E0003B"/>
    <w:rsid w:val="00E2185A"/>
    <w:rsid w:val="00E268D2"/>
    <w:rsid w:val="00E80672"/>
    <w:rsid w:val="00F42A36"/>
    <w:rsid w:val="00F71B74"/>
    <w:rsid w:val="00FA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34D21A8-F609-4A4B-8854-20A57A91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1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itolo2">
    <w:name w:val="heading 2"/>
    <w:basedOn w:val="Normale"/>
    <w:link w:val="Titolo2Carattere"/>
    <w:uiPriority w:val="9"/>
    <w:qFormat/>
    <w:rsid w:val="00DD02FF"/>
    <w:pPr>
      <w:spacing w:before="100" w:beforeAutospacing="1" w:after="100" w:afterAutospacing="1"/>
      <w:outlineLvl w:val="1"/>
    </w:pPr>
    <w:rPr>
      <w:b/>
      <w:bCs/>
      <w:sz w:val="36"/>
      <w:szCs w:val="36"/>
      <w:lang w:val="it-IT" w:eastAsia="it-IT"/>
    </w:rPr>
  </w:style>
  <w:style w:type="paragraph" w:styleId="Titolo3">
    <w:name w:val="heading 3"/>
    <w:basedOn w:val="Normale"/>
    <w:link w:val="Titolo3Carattere"/>
    <w:uiPriority w:val="9"/>
    <w:qFormat/>
    <w:rsid w:val="00DD02FF"/>
    <w:pPr>
      <w:spacing w:before="100" w:beforeAutospacing="1" w:after="100" w:afterAutospacing="1"/>
      <w:outlineLvl w:val="2"/>
    </w:pPr>
    <w:rPr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D02F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02F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D02F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02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02FF"/>
    <w:rPr>
      <w:rFonts w:ascii="Tahoma" w:eastAsia="Times New Roman" w:hAnsi="Tahoma" w:cs="Tahoma"/>
      <w:sz w:val="16"/>
      <w:szCs w:val="16"/>
      <w:lang w:val="en-GB" w:eastAsia="en-GB"/>
    </w:rPr>
  </w:style>
  <w:style w:type="paragraph" w:styleId="Testonotaapidipagina">
    <w:name w:val="footnote text"/>
    <w:basedOn w:val="Normale"/>
    <w:link w:val="TestonotaapidipaginaCarattere"/>
    <w:semiHidden/>
    <w:rsid w:val="006E21C9"/>
    <w:pPr>
      <w:autoSpaceDE w:val="0"/>
      <w:autoSpaceDN w:val="0"/>
      <w:adjustRightInd w:val="0"/>
      <w:ind w:firstLine="397"/>
      <w:jc w:val="both"/>
    </w:pPr>
    <w:rPr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E21C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638803909">
              <w:marLeft w:val="0"/>
              <w:marRight w:val="15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ona@unip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Federica Doni</cp:lastModifiedBy>
  <cp:revision>16</cp:revision>
  <dcterms:created xsi:type="dcterms:W3CDTF">2015-12-28T02:21:00Z</dcterms:created>
  <dcterms:modified xsi:type="dcterms:W3CDTF">2017-07-02T14:04:00Z</dcterms:modified>
</cp:coreProperties>
</file>